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A9A7" w14:textId="2A71120F" w:rsidR="00603928" w:rsidRPr="00603928" w:rsidRDefault="00603928" w:rsidP="0060392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603928">
        <w:rPr>
          <w:rFonts w:ascii="Arial" w:hAnsi="Arial" w:cs="Arial"/>
          <w:b/>
          <w:bCs/>
          <w:sz w:val="22"/>
          <w:szCs w:val="22"/>
          <w:lang w:val="en-US"/>
        </w:rPr>
        <w:t xml:space="preserve">Draft </w:t>
      </w:r>
      <w:r w:rsidR="00E733A9" w:rsidRPr="00E733A9">
        <w:rPr>
          <w:rFonts w:ascii="Arial" w:hAnsi="Arial" w:cs="Arial"/>
          <w:b/>
          <w:bCs/>
          <w:sz w:val="22"/>
          <w:szCs w:val="22"/>
          <w:lang w:val="en-US"/>
        </w:rPr>
        <w:t xml:space="preserve">Executive </w:t>
      </w:r>
      <w:proofErr w:type="spellStart"/>
      <w:r w:rsidR="00E733A9" w:rsidRPr="00E733A9">
        <w:rPr>
          <w:rFonts w:ascii="Arial" w:hAnsi="Arial" w:cs="Arial"/>
          <w:b/>
          <w:bCs/>
          <w:sz w:val="22"/>
          <w:szCs w:val="22"/>
          <w:lang w:val="en-US"/>
        </w:rPr>
        <w:t>Order</w:t>
      </w:r>
      <w:r w:rsidRPr="00603928">
        <w:rPr>
          <w:rFonts w:ascii="Arial" w:hAnsi="Arial" w:cs="Arial"/>
          <w:b/>
          <w:bCs/>
          <w:sz w:val="22"/>
          <w:szCs w:val="22"/>
          <w:lang w:val="en-US"/>
        </w:rPr>
        <w:t>decree</w:t>
      </w:r>
      <w:proofErr w:type="spellEnd"/>
      <w:r w:rsidRPr="00603928">
        <w:rPr>
          <w:rFonts w:ascii="Arial" w:hAnsi="Arial" w:cs="Arial"/>
          <w:b/>
          <w:bCs/>
          <w:sz w:val="22"/>
          <w:szCs w:val="22"/>
          <w:lang w:val="en-US"/>
        </w:rPr>
        <w:t xml:space="preserve"> for the amendment of Decree No. 7.508/2011, to provide for the prioritization of the Integration of data from the Indigenous Health Care Subsystem (SIASI) and the presentation of a plan to enable the integration of a national database.</w:t>
      </w:r>
    </w:p>
    <w:p w14:paraId="2328B353" w14:textId="77777777" w:rsidR="00292D2A" w:rsidRPr="00603928" w:rsidRDefault="00292D2A" w:rsidP="00292D2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328B354" w14:textId="77777777" w:rsidR="00D937A0" w:rsidRPr="00603928" w:rsidRDefault="00D937A0" w:rsidP="00F36106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328B355" w14:textId="6891776C" w:rsidR="00F36106" w:rsidRPr="00603928" w:rsidRDefault="00E733A9" w:rsidP="00F36106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GoBack"/>
      <w:r w:rsidRPr="00E733A9">
        <w:rPr>
          <w:rFonts w:ascii="Arial" w:hAnsi="Arial" w:cs="Arial"/>
          <w:b/>
          <w:bCs/>
          <w:caps/>
          <w:sz w:val="22"/>
          <w:szCs w:val="22"/>
          <w:lang w:val="en-US"/>
        </w:rPr>
        <w:t>Executive Order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bookmarkEnd w:id="0"/>
      <w:r w:rsidR="00603928" w:rsidRPr="00603928">
        <w:rPr>
          <w:rFonts w:ascii="Arial" w:hAnsi="Arial" w:cs="Arial"/>
          <w:b/>
          <w:bCs/>
          <w:sz w:val="22"/>
          <w:szCs w:val="22"/>
          <w:lang w:val="en-US"/>
        </w:rPr>
        <w:t>NO.</w:t>
      </w:r>
      <w:r w:rsidR="00603928" w:rsidRPr="00603928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603928" w:rsidRPr="00603928">
        <w:rPr>
          <w:rFonts w:ascii="Arial" w:hAnsi="Arial" w:cs="Arial"/>
          <w:b/>
          <w:bCs/>
          <w:sz w:val="22"/>
          <w:szCs w:val="22"/>
          <w:u w:val="single"/>
          <w:lang w:val="en-US"/>
        </w:rPr>
        <w:tab/>
      </w:r>
      <w:r w:rsidR="00603928" w:rsidRPr="00603928">
        <w:rPr>
          <w:rFonts w:ascii="Arial" w:hAnsi="Arial" w:cs="Arial"/>
          <w:b/>
          <w:bCs/>
          <w:sz w:val="22"/>
          <w:szCs w:val="22"/>
          <w:lang w:val="en-US"/>
        </w:rPr>
        <w:t>, OF</w:t>
      </w:r>
      <w:r w:rsidR="00603928" w:rsidRPr="00603928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603928" w:rsidRPr="00603928">
        <w:rPr>
          <w:rFonts w:ascii="Arial" w:hAnsi="Arial" w:cs="Arial"/>
          <w:b/>
          <w:bCs/>
          <w:sz w:val="22"/>
          <w:szCs w:val="22"/>
          <w:u w:val="single"/>
          <w:lang w:val="en-US"/>
        </w:rPr>
        <w:tab/>
      </w:r>
      <w:r w:rsidR="00603928" w:rsidRPr="00603928">
        <w:rPr>
          <w:rFonts w:ascii="Arial" w:hAnsi="Arial" w:cs="Arial"/>
          <w:b/>
          <w:bCs/>
          <w:sz w:val="22"/>
          <w:szCs w:val="22"/>
          <w:lang w:val="en-US"/>
        </w:rPr>
        <w:t>JANUARY 2023</w:t>
      </w:r>
      <w:r w:rsidR="00F36106" w:rsidRPr="0060392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2328B356" w14:textId="77777777" w:rsidR="00F36106" w:rsidRPr="00603928" w:rsidRDefault="00F36106" w:rsidP="00F3610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328B357" w14:textId="05D7BC60" w:rsidR="0026711C" w:rsidRPr="00603928" w:rsidRDefault="00603928" w:rsidP="0026711C">
      <w:pPr>
        <w:pStyle w:val="NormalWeb"/>
        <w:ind w:left="3969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03928">
        <w:rPr>
          <w:rFonts w:ascii="Arial" w:hAnsi="Arial" w:cs="Arial"/>
          <w:color w:val="000000"/>
          <w:sz w:val="22"/>
          <w:szCs w:val="22"/>
          <w:lang w:val="en-US"/>
        </w:rPr>
        <w:t>Provides for the feasibility of integrating the Indigenous Health Care Subsystem - SIASI - in the scope of the Health Information System for Primary Care - SISAB, and makes other provisions</w:t>
      </w:r>
      <w:r w:rsidR="006E6FDD" w:rsidRPr="00603928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328B358" w14:textId="473A2BF7" w:rsidR="00F36106" w:rsidRPr="00603928" w:rsidRDefault="00603928" w:rsidP="00F36106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0392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The PRESIDENT OF THE REPUBLIC, </w:t>
      </w:r>
      <w:r w:rsidRPr="00603928">
        <w:rPr>
          <w:rFonts w:ascii="Arial" w:hAnsi="Arial" w:cs="Arial"/>
          <w:color w:val="000000"/>
          <w:sz w:val="22"/>
          <w:szCs w:val="22"/>
          <w:lang w:val="en-US"/>
        </w:rPr>
        <w:t>in the use of the attributions conferred upon him by art. 84, item IV, line "a", of the Constitution, and in view of the provisions of art. 19-G of Law nº 8.080, of September 19, 1990</w:t>
      </w:r>
      <w:r w:rsidR="00F36106" w:rsidRPr="00603928">
        <w:rPr>
          <w:rFonts w:ascii="Arial" w:hAnsi="Arial" w:cs="Arial"/>
          <w:color w:val="000000"/>
          <w:sz w:val="22"/>
          <w:szCs w:val="22"/>
          <w:lang w:val="en-US"/>
        </w:rPr>
        <w:t>,</w:t>
      </w:r>
    </w:p>
    <w:p w14:paraId="2328B359" w14:textId="609A4E07" w:rsidR="00F36106" w:rsidRPr="00603928" w:rsidRDefault="00603928" w:rsidP="00F36106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60392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DECREES</w:t>
      </w:r>
      <w:r w:rsidR="00F36106" w:rsidRPr="0060392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:</w:t>
      </w:r>
    </w:p>
    <w:p w14:paraId="2328B35A" w14:textId="7438FF75" w:rsidR="004D2F80" w:rsidRPr="00603928" w:rsidRDefault="00F36106" w:rsidP="00AC0617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Art. 1º </w:t>
      </w:r>
      <w:r w:rsidR="00603928"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The Ministry of Health shall present, within 90 (ninety) days, the plan to enable the integration of the Indigenous Health Care Subsystem - SIASI in the scope of the Health Information System for Primary Care - SISAB, referred to in § 1-B of Art. 19- G of </w:t>
      </w:r>
      <w:hyperlink r:id="rId7" w:history="1">
        <w:r w:rsidR="00EB49BC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L</w:t>
        </w:r>
        <w:r w:rsidR="00603928">
          <w:rPr>
            <w:rStyle w:val="Hyperlink"/>
            <w:rFonts w:ascii="Arial" w:hAnsi="Arial" w:cs="Arial"/>
            <w:sz w:val="22"/>
            <w:szCs w:val="22"/>
            <w:lang w:val="en-US"/>
          </w:rPr>
          <w:t>aw</w:t>
        </w:r>
        <w:r w:rsidR="00EB49BC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nº 8.080, </w:t>
        </w:r>
        <w:r w:rsidR="00603928">
          <w:rPr>
            <w:rStyle w:val="Hyperlink"/>
            <w:rFonts w:ascii="Arial" w:hAnsi="Arial" w:cs="Arial"/>
            <w:sz w:val="22"/>
            <w:szCs w:val="22"/>
            <w:lang w:val="en-US"/>
          </w:rPr>
          <w:t>of</w:t>
        </w:r>
        <w:r w:rsidR="001A11FE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</w:t>
        </w:r>
        <w:r w:rsidR="00603928">
          <w:rPr>
            <w:rStyle w:val="Hyperlink"/>
            <w:rFonts w:ascii="Arial" w:hAnsi="Arial" w:cs="Arial"/>
            <w:sz w:val="22"/>
            <w:szCs w:val="22"/>
            <w:lang w:val="en-US"/>
          </w:rPr>
          <w:t>S</w:t>
        </w:r>
        <w:r w:rsidR="00EB49BC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e</w:t>
        </w:r>
        <w:r w:rsidR="00603928">
          <w:rPr>
            <w:rStyle w:val="Hyperlink"/>
            <w:rFonts w:ascii="Arial" w:hAnsi="Arial" w:cs="Arial"/>
            <w:sz w:val="22"/>
            <w:szCs w:val="22"/>
            <w:lang w:val="en-US"/>
          </w:rPr>
          <w:t>p</w:t>
        </w:r>
        <w:r w:rsidR="00EB49BC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temb</w:t>
        </w:r>
        <w:r w:rsidR="00603928">
          <w:rPr>
            <w:rStyle w:val="Hyperlink"/>
            <w:rFonts w:ascii="Arial" w:hAnsi="Arial" w:cs="Arial"/>
            <w:sz w:val="22"/>
            <w:szCs w:val="22"/>
            <w:lang w:val="en-US"/>
          </w:rPr>
          <w:t>er 19,</w:t>
        </w:r>
        <w:r w:rsidR="00EB49BC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1990</w:t>
        </w:r>
      </w:hyperlink>
      <w:r w:rsidR="00424FE6" w:rsidRPr="00603928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328B35B" w14:textId="2BFC74A8" w:rsidR="004D2F80" w:rsidRPr="00603928" w:rsidRDefault="00603928" w:rsidP="00EE42AC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Sole paragraph. The period referred to in the </w:t>
      </w:r>
      <w:r w:rsidRPr="00603928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caput </w:t>
      </w:r>
      <w:r w:rsidRPr="00603928">
        <w:rPr>
          <w:rFonts w:ascii="Arial" w:hAnsi="Arial" w:cs="Arial"/>
          <w:color w:val="000000"/>
          <w:sz w:val="22"/>
          <w:szCs w:val="22"/>
          <w:lang w:val="en-US"/>
        </w:rPr>
        <w:t>can be extended once for the same period, by act of the State Minister of Health</w:t>
      </w:r>
      <w:r w:rsidR="004C100F" w:rsidRPr="00603928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328B35C" w14:textId="1287F15A" w:rsidR="00F36106" w:rsidRPr="00603928" w:rsidRDefault="004D2F80" w:rsidP="00AC0617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Art. 2º </w:t>
      </w:r>
      <w:hyperlink r:id="rId8" w:history="1">
        <w:r w:rsidR="00F36106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Decre</w:t>
        </w:r>
        <w:r w:rsidR="00603928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e</w:t>
        </w:r>
        <w:r w:rsidR="00F36106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nº 7.508, </w:t>
        </w:r>
        <w:r w:rsidR="00603928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of</w:t>
        </w:r>
        <w:r w:rsidR="00F36106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</w:t>
        </w:r>
        <w:r w:rsidR="00603928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J</w:t>
        </w:r>
        <w:r w:rsidR="00F36106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un</w:t>
        </w:r>
        <w:r w:rsidR="00603928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>e 28</w:t>
        </w:r>
        <w:r w:rsidR="00F36106" w:rsidRPr="00603928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2011</w:t>
        </w:r>
      </w:hyperlink>
      <w:r w:rsidR="00F36106"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603928" w:rsidRPr="00603928">
        <w:rPr>
          <w:rFonts w:ascii="Arial" w:hAnsi="Arial" w:cs="Arial"/>
          <w:color w:val="000000"/>
          <w:sz w:val="22"/>
          <w:szCs w:val="22"/>
          <w:lang w:val="en-US"/>
        </w:rPr>
        <w:t>shall come into force with the following changes:</w:t>
      </w:r>
    </w:p>
    <w:p w14:paraId="2328B35D" w14:textId="77777777" w:rsidR="00F36106" w:rsidRPr="0016262E" w:rsidRDefault="00F36106" w:rsidP="00F36106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6262E">
        <w:rPr>
          <w:rFonts w:ascii="Arial" w:hAnsi="Arial" w:cs="Arial"/>
          <w:color w:val="000000"/>
          <w:sz w:val="22"/>
          <w:szCs w:val="22"/>
          <w:lang w:val="en-US"/>
        </w:rPr>
        <w:t xml:space="preserve">“Art. </w:t>
      </w:r>
      <w:proofErr w:type="gramStart"/>
      <w:r w:rsidRPr="0016262E">
        <w:rPr>
          <w:rFonts w:ascii="Arial" w:hAnsi="Arial" w:cs="Arial"/>
          <w:color w:val="000000"/>
          <w:sz w:val="22"/>
          <w:szCs w:val="22"/>
          <w:lang w:val="en-US"/>
        </w:rPr>
        <w:t>11  ....................................................................................................</w:t>
      </w:r>
      <w:proofErr w:type="gramEnd"/>
    </w:p>
    <w:p w14:paraId="2328B35E" w14:textId="432DCCD9" w:rsidR="00F36106" w:rsidRPr="00603928" w:rsidRDefault="00F36106" w:rsidP="00F36106">
      <w:pPr>
        <w:pStyle w:val="NormalWeb"/>
        <w:ind w:left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03928">
        <w:rPr>
          <w:rFonts w:ascii="Arial" w:hAnsi="Arial" w:cs="Arial"/>
          <w:color w:val="000000"/>
          <w:sz w:val="22"/>
          <w:szCs w:val="22"/>
          <w:lang w:val="en-US"/>
        </w:rPr>
        <w:t>§</w:t>
      </w:r>
      <w:r w:rsidR="00B9395E"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1º </w:t>
      </w:r>
      <w:proofErr w:type="gramStart"/>
      <w:r w:rsidR="00603928" w:rsidRPr="00603928">
        <w:rPr>
          <w:rFonts w:ascii="Arial" w:hAnsi="Arial" w:cs="Arial"/>
          <w:color w:val="000000"/>
          <w:sz w:val="22"/>
          <w:szCs w:val="22"/>
          <w:lang w:val="en-US"/>
        </w:rPr>
        <w:t>The</w:t>
      </w:r>
      <w:proofErr w:type="gramEnd"/>
      <w:r w:rsidR="00603928"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 indigenous population will have differentiated access rules, compatible with their specificities and with the need for integral assistance to their health, according to the dispositions of the Ministry of Health</w:t>
      </w:r>
      <w:r w:rsidRPr="00603928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328B35F" w14:textId="7E396BF3" w:rsidR="00F36106" w:rsidRPr="00603928" w:rsidRDefault="00F36106" w:rsidP="00F36106">
      <w:pPr>
        <w:pStyle w:val="NormalWeb"/>
        <w:ind w:left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03928">
        <w:rPr>
          <w:rFonts w:ascii="Arial" w:hAnsi="Arial" w:cs="Arial"/>
          <w:color w:val="000000"/>
          <w:sz w:val="22"/>
          <w:szCs w:val="22"/>
          <w:lang w:val="en-US"/>
        </w:rPr>
        <w:t>§</w:t>
      </w:r>
      <w:r w:rsidR="00B9395E"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603928">
        <w:rPr>
          <w:rFonts w:ascii="Arial" w:hAnsi="Arial" w:cs="Arial"/>
          <w:color w:val="000000"/>
          <w:sz w:val="22"/>
          <w:szCs w:val="22"/>
          <w:lang w:val="en-US"/>
        </w:rPr>
        <w:t xml:space="preserve">2° </w:t>
      </w:r>
      <w:r w:rsidR="00603928" w:rsidRPr="00603928">
        <w:rPr>
          <w:rFonts w:ascii="Arial" w:hAnsi="Arial" w:cs="Arial"/>
          <w:color w:val="000000"/>
          <w:sz w:val="22"/>
          <w:szCs w:val="22"/>
          <w:lang w:val="en-US"/>
        </w:rPr>
        <w:t>The integration of the Indigenous Health Care Subsystem to the information systems of the SUS network will be a priority." (NR)</w:t>
      </w:r>
    </w:p>
    <w:p w14:paraId="2328B360" w14:textId="2B503D9D" w:rsidR="00F36106" w:rsidRPr="00603928" w:rsidRDefault="00F36106" w:rsidP="00603928">
      <w:pPr>
        <w:pStyle w:val="NormalWeb"/>
        <w:ind w:firstLine="708"/>
        <w:rPr>
          <w:rFonts w:ascii="Arial" w:hAnsi="Arial" w:cs="Arial"/>
          <w:sz w:val="22"/>
          <w:szCs w:val="22"/>
          <w:lang w:val="en-US"/>
        </w:rPr>
      </w:pPr>
      <w:r w:rsidRPr="00603928">
        <w:rPr>
          <w:rFonts w:ascii="Arial" w:hAnsi="Arial" w:cs="Arial"/>
          <w:sz w:val="22"/>
          <w:szCs w:val="22"/>
          <w:lang w:val="en-US"/>
        </w:rPr>
        <w:t xml:space="preserve">Art. 3º </w:t>
      </w:r>
      <w:r w:rsidR="00603928" w:rsidRPr="00603928">
        <w:rPr>
          <w:rFonts w:ascii="Arial" w:hAnsi="Arial" w:cs="Arial"/>
          <w:sz w:val="22"/>
          <w:szCs w:val="22"/>
          <w:lang w:val="en-US"/>
        </w:rPr>
        <w:t>This Decree goes into effect on the date of its publication.</w:t>
      </w:r>
    </w:p>
    <w:p w14:paraId="2DAD8CE8" w14:textId="6E235758" w:rsidR="00603928" w:rsidRPr="00603928" w:rsidRDefault="00603928" w:rsidP="00603928">
      <w:pPr>
        <w:pStyle w:val="NormalWeb"/>
        <w:jc w:val="both"/>
        <w:rPr>
          <w:rFonts w:ascii="Arial" w:hAnsi="Arial" w:cs="Arial"/>
          <w:sz w:val="22"/>
          <w:szCs w:val="22"/>
          <w:lang w:val="en-US"/>
        </w:rPr>
      </w:pPr>
      <w:r w:rsidRPr="00603928">
        <w:rPr>
          <w:rFonts w:ascii="Arial" w:hAnsi="Arial" w:cs="Arial"/>
          <w:sz w:val="22"/>
          <w:szCs w:val="22"/>
          <w:lang w:val="en-US"/>
        </w:rPr>
        <w:t>Brasília, .... of ....... 2023; ......º of Independence and</w:t>
      </w:r>
      <w:r w:rsidRPr="00603928">
        <w:rPr>
          <w:rFonts w:ascii="Arial" w:hAnsi="Arial" w:cs="Arial"/>
          <w:sz w:val="22"/>
          <w:szCs w:val="22"/>
          <w:lang w:val="en-US"/>
        </w:rPr>
        <w:tab/>
        <w:t>of the Republic.</w:t>
      </w:r>
    </w:p>
    <w:p w14:paraId="2328B361" w14:textId="4397B2A7" w:rsidR="00337AB6" w:rsidRPr="003175B6" w:rsidRDefault="00F36106" w:rsidP="003175B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58FD">
        <w:rPr>
          <w:rFonts w:ascii="Arial" w:hAnsi="Arial" w:cs="Arial"/>
          <w:sz w:val="22"/>
          <w:szCs w:val="22"/>
        </w:rPr>
        <w:t>.</w:t>
      </w:r>
    </w:p>
    <w:sectPr w:rsidR="00337AB6" w:rsidRPr="003175B6" w:rsidSect="00652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F14"/>
    <w:rsid w:val="00000820"/>
    <w:rsid w:val="00001B00"/>
    <w:rsid w:val="00076230"/>
    <w:rsid w:val="000C614A"/>
    <w:rsid w:val="000C7350"/>
    <w:rsid w:val="000D1C37"/>
    <w:rsid w:val="000D5E4E"/>
    <w:rsid w:val="00157FAC"/>
    <w:rsid w:val="0016262E"/>
    <w:rsid w:val="0018715F"/>
    <w:rsid w:val="001A11FE"/>
    <w:rsid w:val="001B16DB"/>
    <w:rsid w:val="001D40A3"/>
    <w:rsid w:val="00222AB7"/>
    <w:rsid w:val="00225912"/>
    <w:rsid w:val="0026711C"/>
    <w:rsid w:val="00292D2A"/>
    <w:rsid w:val="00297DC6"/>
    <w:rsid w:val="002C1BA8"/>
    <w:rsid w:val="002D2613"/>
    <w:rsid w:val="002F1E32"/>
    <w:rsid w:val="003175B6"/>
    <w:rsid w:val="00334B8C"/>
    <w:rsid w:val="00337AB6"/>
    <w:rsid w:val="00346A36"/>
    <w:rsid w:val="00415AB7"/>
    <w:rsid w:val="00424FE6"/>
    <w:rsid w:val="00442B7D"/>
    <w:rsid w:val="004B214B"/>
    <w:rsid w:val="004B58B2"/>
    <w:rsid w:val="004C100F"/>
    <w:rsid w:val="004D2F80"/>
    <w:rsid w:val="004E7F14"/>
    <w:rsid w:val="0050674D"/>
    <w:rsid w:val="00515DD6"/>
    <w:rsid w:val="005338A1"/>
    <w:rsid w:val="005372BF"/>
    <w:rsid w:val="005A2164"/>
    <w:rsid w:val="005B0686"/>
    <w:rsid w:val="005B7B3F"/>
    <w:rsid w:val="005E10D1"/>
    <w:rsid w:val="00603928"/>
    <w:rsid w:val="006523E8"/>
    <w:rsid w:val="006E6FDD"/>
    <w:rsid w:val="007044BF"/>
    <w:rsid w:val="007B2807"/>
    <w:rsid w:val="008301CC"/>
    <w:rsid w:val="00886A67"/>
    <w:rsid w:val="008B2018"/>
    <w:rsid w:val="008B4DC3"/>
    <w:rsid w:val="008D7836"/>
    <w:rsid w:val="009112A8"/>
    <w:rsid w:val="009411AC"/>
    <w:rsid w:val="00A560FC"/>
    <w:rsid w:val="00A7400A"/>
    <w:rsid w:val="00A93078"/>
    <w:rsid w:val="00A932B9"/>
    <w:rsid w:val="00AC0617"/>
    <w:rsid w:val="00B173D8"/>
    <w:rsid w:val="00B20A2E"/>
    <w:rsid w:val="00B25A39"/>
    <w:rsid w:val="00B9395E"/>
    <w:rsid w:val="00BD523A"/>
    <w:rsid w:val="00C46B4A"/>
    <w:rsid w:val="00C72C1F"/>
    <w:rsid w:val="00C92CDC"/>
    <w:rsid w:val="00D2285C"/>
    <w:rsid w:val="00D937A0"/>
    <w:rsid w:val="00DB71C8"/>
    <w:rsid w:val="00E05468"/>
    <w:rsid w:val="00E733A9"/>
    <w:rsid w:val="00EB49BC"/>
    <w:rsid w:val="00EE42AC"/>
    <w:rsid w:val="00EF6160"/>
    <w:rsid w:val="00F033A1"/>
    <w:rsid w:val="00F16C45"/>
    <w:rsid w:val="00F36106"/>
    <w:rsid w:val="00F8208F"/>
    <w:rsid w:val="00F9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B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10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F3610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361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61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61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B4DC3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12A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018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20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20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392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0392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1/decreto/d7508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planalto.gov.br/ccivil_03/leis/l808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ad75-13ba-4715-bdb4-30eef66d186a">
      <Terms xmlns="http://schemas.microsoft.com/office/infopath/2007/PartnerControls"/>
    </lcf76f155ced4ddcb4097134ff3c332f>
    <TaxCatchAll xmlns="181285b1-9af4-4e77-8ea2-c88ebba3f8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41A54-562D-4CCC-9433-3D1F6A282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5716B-CE3F-4210-AD72-A0A5A8E090A5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181285b1-9af4-4e77-8ea2-c88ebba3f8a9"/>
    <ds:schemaRef ds:uri="a571ad75-13ba-4715-bdb4-30eef66d186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A74AFA-5556-476C-A81E-941FD5569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2022-10-06T12:45:00Z</dcterms:created>
  <dcterms:modified xsi:type="dcterms:W3CDTF">2022-10-25T20:08:00Z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